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 для одновременного использования 5-8 пользователями.
Обладает неоспоримыми преимуществами:
	Одновременное уничтожение до 40 листов
	Увеличенный цикл непрерывной работы - 30 минут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73 869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