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Office Kit L2303 для формата A4 подходит для дома и офиса. 
Модель поддерживает горячее и холодное ламинирование, оснащена двумя валами для качественной ламинации документов. 
	поддержка А4, А5 и А6 форматов
	горячее/холодное ламинирование
	тепловая индикация состояния готовности
	в комплект входит стартовый набор плёнки 60 мкм, 10 шт.
	интуитивно понятное и простое управление
	стильный, минималистичный дизайн
	функция ABS (антизамятие)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