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Office Kit L2303 для формата A4 подходит для дома и офиса. 
Модель поддерживает горячее и холодное ламинирование, оснащена двумя валами для качественной ламинации документов. 
	поддержка А4, А5 и А6 форматов
	горячее/холодное ламинирование
	тепловая индикация состояния готовности
	в комплект входит стартовый набор плёнки 60 мкм, 10 шт.
	интуитивно понятное и простое управление
	стильный, минималистичный дизайн
	функция ABS (антизамятие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0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