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22 мая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Office Kit B2115 Нарушенная упаковка</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Товар уценен по причине повреждения упаковки.
Оборудование без дефектов.
Офисный брошюровщик для переплета пластиковой пружиной. Данный переплетчик рекомендован для организаций со средним объемом брошюровочних работ документов объемом до 350 страниц А5, А4 формата. Имеет регулировку глубины перфорации.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переплета: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Пластиковая пружина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Вид перфорации: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Механический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Формат бумаги: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А5, А4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Шаг пружины: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9:16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пробивного отверстия: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Прямоугольник (8х3 мм)</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Объем переплетаемого блока (80г/м2):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Перфорация листов (80г/м2):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18</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пробиваемых отверстий:</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Длина перфорации,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перфорации,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Регулировка глубины перфорации: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Отключение ножей:</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Максимальный диаметр пружины: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38</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ручек: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корпуса: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металл</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Габариты,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390x290x190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190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390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290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7,8</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7 286 руб. 40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