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6 июля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Office Kit B2115 Нарушенная упаковка</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Товар уценен по причине повреждения упаковки.
Оборудование без дефектов.
Офисный брошюровщик для переплета пластиковой пружиной. Данный переплетчик рекомендован для организаций со средним объемом брошюровочних работ документов объемом до 350 страниц А5, А4 формата. Имеет регулировку глубины перфорации.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переплета: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Пластиковая пружина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Вид перфорации: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Механический</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Формат бумаги: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А5, А4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Шаг пружины: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9:16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 пробивного отверстия: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Прямоугольник (8х3 мм)</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Объем переплетаемого блока (80г/м2):</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350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Перфорация листов (80г/м2):</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18</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пробиваемых отверстий:</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Длина перфорации,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перфорации,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Регулировка глубины перфорации: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Отключение ножей:</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Максимальный диаметр пружины: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38</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ручек: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корпуса: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металл</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Габариты,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390x290x190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Высота,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190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390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290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Вес, кг:</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7,8</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7 286 руб. 40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