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 высоколегированной стали
	Защита от перегрева
	LCD-дисплей - Понятная световая индикация 
	Сенсорное управление процессом уничтожения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157 169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