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9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лаконичный ламинатор современного дизайна для дома и офиса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49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