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400-120/BL10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ресс-упаковщик BL100.
Аппарат может быть оснащен прессом-упаковщиком модели BL100, что значительно увеличит функциональность и эффективность. Пресс-упаковщик BL100 позволяет оптимизировать процесс переработки материалов, обеспечивая более компактное и удобное хранение отходов. В комбинации с основным устройством это улучшает общий поток работы и помогает справиться с большими объемами материала, а также способствует более экономному использованию пространства и ресурсов.
Мощность прессования: 90 KN 
Время прессования: 15 секунд 
Максимальный размер тюка: 500х400х1000 мм
Вес тюка: 30-60 кг 
Производительность: 7-9 тюков/час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8x42-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,5 кВт / 3*400 В / 50-6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175 141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