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S220 (2x9)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для среднего офиса, с дополнительным блоком ножей для пластиковых карт и компакт дисков, имеет металлические шестерни. Оснащен системой понижения уровня шума.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2x9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12-13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Нетто 16,9 / Брутто 19,5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68 000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