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(3.9)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 для одновременного использования 5-8 пользователями.
Обладает неоспоримыми преимуществами:
	Одновременное уничтожение до 40 листов
	Увеличенный цикл непрерывной работы - 30 минут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73 869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