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Office Kit L2303 для формата A4 подходит для дома и офиса. 
Модель поддерживает горячее и холодное ламинирование, оснащена двумя валами для качественной ламинации документов. 
	поддержка А4, А5 и А6 форматов
	горячее/холодное ламинирование
	тепловая индикация состояния готовности
	в комплект входит стартовый набор плёнки 60 мкм, 10 шт.
	интуитивно понятное и простое управление
	стильный, минималистичный дизайн
	функция ABS (антизамятие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4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