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5 октября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S45N (2х13)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Персональный уничтожитель с P-5 уровнем секретности, для документов с высокими требованиями к классу защиты уничтожаемой информации.  Для предотвращения замятия оснащен механическим реверсом, имеет защиту от перегрева двигателя.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Персональные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пользователей: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1-3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2x13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Цикл работы: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 минут работает / 15 минут отдыхает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Индикатор перегрева и перегрузки: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315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2,9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8 043 руб. 20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