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Базовая комплектация включает в себя начальный набор расходных материалов: по 5 обложек для переднего (прозрачные) и заднего (черные, с текстурой «кожа») переплета, а также по 5 белых и черных пружин диаметром 10 мм.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100х380х210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3 138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