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B2121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Офисный брошюровщик для переплета пластиковой пружиной. Рекомендован для организаций со средним объемом брошюровочных работ документов объемом до 500 страниц, форматов А4, А5.
Переплетчик имеет регулировку глубины перфорации и возможность отключения ножей.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Механический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А5, А4, B5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9:16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Прямоугольник (8х3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до 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2,3-6,5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глубины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Отключение ножей: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ручек: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пластик, 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370x260x235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12 554 руб. 08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